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00"/>
        <w:jc w:val="center"/>
        <w:rPr>
          <w:sz w:val="32"/>
          <w:szCs w:val="32"/>
        </w:rPr>
      </w:pPr>
      <w:r>
        <w:rPr>
          <w:sz w:val="32"/>
          <w:szCs w:val="32"/>
        </w:rPr>
        <w:t>Liebe Frauen auf den Höfen,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Wir möchten Euch herzlich einladen zur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45. Internationalen Bäuerinnentagung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Vom </w:t>
      </w:r>
      <w:r>
        <w:rPr>
          <w:sz w:val="32"/>
          <w:szCs w:val="32"/>
        </w:rPr>
        <w:t>14. bis  19</w:t>
      </w:r>
      <w:r>
        <w:rPr>
          <w:sz w:val="24"/>
          <w:szCs w:val="24"/>
        </w:rPr>
        <w:t>. November 2018 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 werden uns mit folgendem Thema beschäftigen: </w:t>
      </w:r>
    </w:p>
    <w:p>
      <w:pPr>
        <w:pStyle w:val="Normal"/>
        <w:jc w:val="both"/>
        <w:rPr>
          <w:sz w:val="52"/>
          <w:szCs w:val="52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52"/>
          <w:szCs w:val="52"/>
        </w:rPr>
        <w:t xml:space="preserve">Wärme, Wille und  Ich </w:t>
      </w:r>
    </w:p>
    <w:p>
      <w:pPr>
        <w:pStyle w:val="Normal"/>
        <w:spacing w:lineRule="auto" w:line="240"/>
        <w:jc w:val="both"/>
        <w:rPr>
          <w:sz w:val="32"/>
          <w:szCs w:val="32"/>
        </w:rPr>
      </w:pPr>
      <w:r>
        <w:rPr>
          <w:sz w:val="32"/>
          <w:szCs w:val="32"/>
        </w:rPr>
        <w:t>Wie ergreife Ich zeitgemäße Gestaltungskräfte für den Alltag?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Dieses Jahr sind wir in der neu renovierten Martin –Buber Jugendherberge in Überlingen am Bodensee zu Gast, die Herberge  besticht durch ihre klaren, modernen Formen.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Wenn das Wetter  es zulässt haben wir einen herrlichen  See- und Alpenblick.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Ganz nach Martin Buber   „</w:t>
      </w:r>
      <w:r>
        <w:rPr>
          <w:b/>
          <w:i/>
          <w:sz w:val="24"/>
          <w:szCs w:val="24"/>
        </w:rPr>
        <w:t>Alles wirkliche Leben ist Begegnung</w:t>
      </w:r>
      <w:r>
        <w:rPr>
          <w:sz w:val="24"/>
          <w:szCs w:val="24"/>
        </w:rPr>
        <w:t>“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werden wir auf vielfältigste Weise Gelegenheit haben, dieses zu Erleben.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Wir freuen uns sehr über Eure Anregungen und Beiträge!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Anmeldungen hierfür bitte an: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Verena Klee         Tel.: 0049(0)42643927450         </w:t>
      </w:r>
      <w:r>
        <w:rPr>
          <w:sz w:val="24"/>
          <w:szCs w:val="24"/>
        </w:rPr>
        <w:t>Email</w:t>
      </w:r>
      <w:r>
        <w:rPr>
          <w:sz w:val="24"/>
          <w:szCs w:val="24"/>
        </w:rPr>
        <w:t>:  kvklee@neubauerhof.de</w:t>
      </w:r>
    </w:p>
    <w:p>
      <w:pPr>
        <w:pStyle w:val="Normal"/>
        <w:rPr/>
      </w:pPr>
      <w:r>
        <w:rPr>
          <w:sz w:val="24"/>
          <w:szCs w:val="24"/>
        </w:rPr>
        <w:t xml:space="preserve">Ursula Hofmann   Tel. :0041 ( </w:t>
      </w:r>
      <w:r>
        <w:rPr/>
        <w:t>0 )61 331 23 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 xml:space="preserve">  u.hofmann@bluewin.ch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Tagung wird mit den künstlerischen  Kursen wie 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Eurythmie mit Almuth Joerges und </w:t>
      </w:r>
      <w:r>
        <w:rPr/>
        <w:t xml:space="preserve">Marie-Anne Guerdin                     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Sprachgestaltung mit Agnes Zehnter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Singen mit Sabine Lehmann und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Malen mit Christa Lorenzen bereichert.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Sonntag werden wir einen Ausflug  auf das nahe gelegene Hofgut Rengoldshausen machen, wo wir  </w:t>
      </w:r>
      <w:r>
        <w:rPr>
          <w:b/>
          <w:sz w:val="24"/>
          <w:szCs w:val="24"/>
        </w:rPr>
        <w:t>W</w:t>
      </w:r>
      <w:r>
        <w:rPr>
          <w:sz w:val="24"/>
          <w:szCs w:val="24"/>
        </w:rPr>
        <w:t xml:space="preserve">issenswertes und </w:t>
      </w:r>
      <w:r>
        <w:rPr>
          <w:b/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>nteressantes über Samenbau und Geflügelzucht hören werden.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Anschließend  werden wir die Möglichkeit  haben die Gedenkstätte „Goldbacher Stollen“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mit einem fachkundigem Menschen zu besichtigen.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Wir freuen uns auf eine rege und intensive Tagung mit Euch!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Es grüßen Euch herzlich  Die Frauen vom Bodensee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>
      <w:pPr>
        <w:pStyle w:val="Normal"/>
        <w:spacing w:lineRule="auto" w:line="24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1</Pages>
  <Words>215</Words>
  <Characters>1270</Characters>
  <CharactersWithSpaces>1596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2018-08-08T11:33:00Z</dcterms:created>
  <dc:creator>agroviva</dc:creator>
  <dc:description/>
  <dc:language>de-DE</dc:language>
  <cp:lastModifiedBy/>
  <dcterms:modified xsi:type="dcterms:W3CDTF">2018-08-19T11:44:17Z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